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B289A" w14:textId="4B4A41F3" w:rsidR="002875D2" w:rsidRPr="002875D2" w:rsidRDefault="002875D2" w:rsidP="002875D2">
      <w:pPr>
        <w:rPr>
          <w:rFonts w:ascii="Times New Roman" w:hAnsi="Times New Roman" w:cs="Times New Roman"/>
          <w:sz w:val="28"/>
          <w:szCs w:val="28"/>
        </w:rPr>
      </w:pPr>
      <w:r w:rsidRPr="002875D2">
        <w:rPr>
          <w:rFonts w:ascii="Times New Roman" w:hAnsi="Times New Roman" w:cs="Times New Roman"/>
          <w:sz w:val="28"/>
          <w:szCs w:val="28"/>
        </w:rPr>
        <w:t>В рамках данной недели в образовательном комплексе были проведены мероприятия, направленные на формирование социально активной позиции обучающихся; развитие навыков саморегуляции эмоционального состояния; развитие способностей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5D2">
        <w:rPr>
          <w:rFonts w:ascii="Times New Roman" w:hAnsi="Times New Roman" w:cs="Times New Roman"/>
          <w:sz w:val="28"/>
          <w:szCs w:val="28"/>
        </w:rPr>
        <w:t>эмпатии, кооперации, разрешению конфликтов путем сотрудничества,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75D2">
        <w:rPr>
          <w:rFonts w:ascii="Times New Roman" w:hAnsi="Times New Roman" w:cs="Times New Roman"/>
          <w:sz w:val="28"/>
          <w:szCs w:val="28"/>
        </w:rPr>
        <w:t>стрессоустойчивости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75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3A5615" w14:textId="39001D17" w:rsidR="000530D7" w:rsidRDefault="002875D2" w:rsidP="002875D2">
      <w:pPr>
        <w:rPr>
          <w:rFonts w:ascii="Times New Roman" w:hAnsi="Times New Roman" w:cs="Times New Roman"/>
          <w:sz w:val="28"/>
          <w:szCs w:val="28"/>
        </w:rPr>
      </w:pPr>
      <w:r w:rsidRPr="002875D2">
        <w:rPr>
          <w:rFonts w:ascii="Times New Roman" w:hAnsi="Times New Roman" w:cs="Times New Roman"/>
          <w:sz w:val="28"/>
          <w:szCs w:val="28"/>
        </w:rPr>
        <w:t>Мероприятия были проведены для всех уровней образования, с учётом возрастных особенностей. Классные часы на сплочение коллектива, выставка рисунков "Я рисую мир", акция "Волшебная шкатулка", беседы с обучающимися по профилактике негативных явлений, подвижные танцевальные перем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875D2">
        <w:rPr>
          <w:rFonts w:ascii="Times New Roman" w:hAnsi="Times New Roman" w:cs="Times New Roman"/>
          <w:sz w:val="28"/>
          <w:szCs w:val="28"/>
        </w:rPr>
        <w:t>ны для обучающихся начальных классов.</w:t>
      </w:r>
    </w:p>
    <w:p w14:paraId="5468D0B3" w14:textId="05A1DD35" w:rsidR="002875D2" w:rsidRDefault="002875D2" w:rsidP="00287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FCEA5B" wp14:editId="56AB5327">
            <wp:extent cx="4666827" cy="35001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08" cy="3506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FEC28" w14:textId="20932D37" w:rsidR="002875D2" w:rsidRPr="002875D2" w:rsidRDefault="002875D2" w:rsidP="00287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9C6C45" wp14:editId="4A9712FD">
            <wp:extent cx="3848100" cy="288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32" cy="288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75D2" w:rsidRPr="00287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0D7"/>
    <w:rsid w:val="000530D7"/>
    <w:rsid w:val="0028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2D737"/>
  <w15:chartTrackingRefBased/>
  <w15:docId w15:val="{73087396-36FD-488A-9E48-1BA687A6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Игоревна Лазарева</dc:creator>
  <cp:keywords/>
  <dc:description/>
  <cp:lastModifiedBy>Ксения Игоревна Лазарева</cp:lastModifiedBy>
  <cp:revision>2</cp:revision>
  <dcterms:created xsi:type="dcterms:W3CDTF">2025-03-27T02:38:00Z</dcterms:created>
  <dcterms:modified xsi:type="dcterms:W3CDTF">2025-03-27T02:40:00Z</dcterms:modified>
</cp:coreProperties>
</file>